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19" w:rsidRPr="00B66A19" w:rsidRDefault="00B66A19" w:rsidP="00B66A19">
      <w:pPr>
        <w:spacing w:after="0" w:line="240" w:lineRule="auto"/>
        <w:jc w:val="center"/>
        <w:rPr>
          <w:rFonts w:cs="Calibri"/>
          <w:b/>
          <w:lang w:val="lt-LT"/>
        </w:rPr>
      </w:pPr>
      <w:r w:rsidRPr="00B66A19">
        <w:rPr>
          <w:rFonts w:cs="Calibri"/>
          <w:b/>
          <w:lang w:val="lt-LT"/>
        </w:rPr>
        <w:t>Dainų diena „Vienybė težydi!“</w:t>
      </w:r>
      <w:r w:rsidRPr="00B66A19">
        <w:rPr>
          <w:rFonts w:cs="Calibri"/>
          <w:b/>
          <w:lang w:val="lt-LT"/>
        </w:rPr>
        <w:br/>
        <w:t>Repeticijų ir maitinimo grafikas</w:t>
      </w:r>
    </w:p>
    <w:p w:rsidR="00B66A19" w:rsidRPr="00B66A19" w:rsidRDefault="00B66A19" w:rsidP="00B66A19">
      <w:pPr>
        <w:spacing w:after="0" w:line="240" w:lineRule="auto"/>
        <w:jc w:val="center"/>
        <w:rPr>
          <w:rFonts w:cs="Calibri"/>
          <w:b/>
          <w:lang w:val="lt-LT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206"/>
        <w:gridCol w:w="7632"/>
      </w:tblGrid>
      <w:tr w:rsidR="00B66A19" w:rsidRPr="00B66A19" w:rsidTr="00005669">
        <w:trPr>
          <w:jc w:val="center"/>
        </w:trPr>
        <w:tc>
          <w:tcPr>
            <w:tcW w:w="14567" w:type="dxa"/>
            <w:gridSpan w:val="3"/>
            <w:shd w:val="clear" w:color="auto" w:fill="DEEAF6"/>
            <w:vAlign w:val="center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Liepos 3 d. (antradienis)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Repeticijų laikas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t-LT" w:eastAsia="lt-LT"/>
              </w:rPr>
            </w:pPr>
            <w:r w:rsidRPr="00B66A19">
              <w:rPr>
                <w:rFonts w:ascii="Calibri" w:eastAsia="Times New Roman" w:hAnsi="Calibri" w:cs="Calibri"/>
                <w:bCs/>
                <w:sz w:val="20"/>
                <w:szCs w:val="20"/>
                <w:lang w:val="lt-LT" w:eastAsia="lt-LT"/>
              </w:rPr>
              <w:t>16.00–17.00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lt-LT" w:eastAsia="lt-LT"/>
              </w:rPr>
            </w:pPr>
            <w:r w:rsidRPr="00B66A19">
              <w:rPr>
                <w:rFonts w:ascii="Calibri" w:eastAsia="Times New Roman" w:hAnsi="Calibri" w:cs="Calibri"/>
                <w:sz w:val="20"/>
                <w:szCs w:val="20"/>
                <w:lang w:val="lt-LT" w:eastAsia="lt-LT"/>
              </w:rPr>
              <w:t>Mikrofonų patikrinimas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17.00–19.00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Garso patikrinimas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Akompanuojančio orkestro repeticija (dirigentai, solistai)</w:t>
            </w:r>
          </w:p>
        </w:tc>
      </w:tr>
    </w:tbl>
    <w:p w:rsidR="00B66A19" w:rsidRPr="00B66A19" w:rsidRDefault="00B66A19" w:rsidP="00B66A19">
      <w:pPr>
        <w:spacing w:after="0" w:line="240" w:lineRule="auto"/>
        <w:rPr>
          <w:rFonts w:cs="Calibri"/>
          <w:lang w:val="lt-LT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206"/>
        <w:gridCol w:w="7632"/>
      </w:tblGrid>
      <w:tr w:rsidR="00B66A19" w:rsidRPr="00B66A19" w:rsidTr="00005669">
        <w:trPr>
          <w:jc w:val="center"/>
        </w:trPr>
        <w:tc>
          <w:tcPr>
            <w:tcW w:w="14567" w:type="dxa"/>
            <w:gridSpan w:val="3"/>
            <w:shd w:val="clear" w:color="auto" w:fill="DEEAF6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Times New Roman" w:hAnsi="Calibri" w:cs="Calibri"/>
                <w:b/>
                <w:sz w:val="20"/>
                <w:szCs w:val="20"/>
                <w:lang w:val="lt-LT"/>
              </w:rPr>
              <w:t>Liepos 4 d. (trečiadienis)</w:t>
            </w:r>
          </w:p>
        </w:tc>
      </w:tr>
      <w:tr w:rsidR="00B66A19" w:rsidRPr="00B66A19" w:rsidTr="00005669">
        <w:trPr>
          <w:trHeight w:val="271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I  REPETICIJA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i/>
                <w:sz w:val="20"/>
                <w:szCs w:val="20"/>
                <w:lang w:val="lt-LT"/>
              </w:rPr>
              <w:t>Pastaba: IV kategorijos (senjorų) chorai atvyksta tik liepos 6 d.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9.00–12.00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Pučiamųjų orkestrų (ir šokėjos) repeticija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12.00–15.00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Repeticija, skirta režisūrai ir scenografijai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trHeight w:val="229"/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z w:val="20"/>
                <w:szCs w:val="20"/>
                <w:lang w:val="lt-LT"/>
              </w:rPr>
              <w:t>12.00–14.30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mallCaps/>
                <w:sz w:val="20"/>
                <w:szCs w:val="20"/>
                <w:lang w:val="lt-LT"/>
              </w:rPr>
              <w:t>Pietūs moksleivių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15.00–15.45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II dalis–TEGUL TAVO VAIKAI  EINA VIEN TAKAIS DORYBĖS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jaunių, moksleivių merginų, moksleivių mišrūs, berniukų ir jaunuolių chorai.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</w:t>
            </w:r>
            <w:r>
              <w:rPr>
                <w:rFonts w:cs="Calibri"/>
                <w:b/>
                <w:sz w:val="20"/>
                <w:szCs w:val="20"/>
                <w:lang w:val="lt-LT"/>
              </w:rPr>
              <w:t xml:space="preserve">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2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z w:val="20"/>
                <w:szCs w:val="20"/>
                <w:lang w:val="lt-LT"/>
              </w:rPr>
              <w:t>14.00–16.00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mall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mallCaps/>
                <w:sz w:val="20"/>
                <w:szCs w:val="20"/>
                <w:lang w:val="lt-LT"/>
              </w:rPr>
              <w:t>Pietūs suaugusiųjų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15.45–16.15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 pauzė 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Moksleivių chorai išvedami į vietas už estrados. Į estradą įvedami suaugusiųjų chorai, jiems sustojus, įvedami moksleivių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16.15–17.15</w:t>
            </w:r>
          </w:p>
        </w:tc>
        <w:tc>
          <w:tcPr>
            <w:tcW w:w="5206" w:type="dxa"/>
            <w:tcBorders>
              <w:top w:val="single" w:sz="4" w:space="0" w:color="auto"/>
            </w:tcBorders>
            <w:shd w:val="clear" w:color="auto" w:fill="auto"/>
          </w:tcPr>
          <w:p w:rsidR="00B66A19" w:rsidRPr="00B66A19" w:rsidRDefault="00B66A19" w:rsidP="00B66A19">
            <w:pPr>
              <w:tabs>
                <w:tab w:val="left" w:pos="2127"/>
                <w:tab w:val="left" w:pos="8330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IV dalis–VARDAN TOS LIETUVOS VIENYBĖ TEŽYDI!  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tcBorders>
              <w:top w:val="single" w:sz="4" w:space="0" w:color="auto"/>
            </w:tcBorders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jungtinis choras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 xml:space="preserve">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(išskyrus IV kategorijos ir senjorų chorus) suėjimas į estradą. FINALAS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</w:t>
            </w:r>
            <w:r>
              <w:rPr>
                <w:rFonts w:cs="Calibri"/>
                <w:b/>
                <w:sz w:val="20"/>
                <w:szCs w:val="20"/>
                <w:lang w:val="lt-LT"/>
              </w:rPr>
              <w:t xml:space="preserve">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4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 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17.15–17.30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II pauzė 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Išvedami moksleivių chorai (jiems repeticija baigta), estradoje lieka suaugusiųjų mišrūs, moterų ir vyrų chorai</w:t>
            </w:r>
            <w:r w:rsidRPr="00B66A19">
              <w:rPr>
                <w:rFonts w:cs="Calibri"/>
                <w:sz w:val="20"/>
                <w:szCs w:val="20"/>
                <w:u w:val="single"/>
                <w:lang w:val="lt-LT"/>
              </w:rPr>
              <w:t xml:space="preserve"> 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z w:val="20"/>
                <w:szCs w:val="20"/>
                <w:lang w:val="lt-LT"/>
              </w:rPr>
              <w:t>17.30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aps/>
                <w:sz w:val="20"/>
                <w:szCs w:val="20"/>
                <w:lang w:val="lt-LT"/>
              </w:rPr>
              <w:t>Vakarienė moksleivių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I dalis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>– LIETUVA TĖVYNE MŪSŲ, TU DIDVYRIŲ ŽEME...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Suėjimas į estradą.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1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 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17.30–18.15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suaugusiųjų (ir studentų) mišrūs, moterų, vyrų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18.15–18.45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moterų chorai ir mišrių chorų moterys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18.45–19.10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vyrų chorai ir mišrių chorų vyrai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19.10–19.15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suaugusiųjų (ir studentų) mišrūs, moterų, vyrų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19.15–19.30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III trumpa pauzė 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Išvedami vyrų ir moterų chorai–jiems repeticija baigta. Suaugusiųjų  (ir studentų) mišrūs chorai lieka ir persirikiuoja.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z w:val="20"/>
                <w:szCs w:val="20"/>
                <w:lang w:val="lt-LT"/>
              </w:rPr>
              <w:t>19.15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mall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smallCaps/>
                <w:sz w:val="20"/>
                <w:szCs w:val="20"/>
                <w:lang w:val="lt-LT"/>
              </w:rPr>
              <w:t>Vakarienė moterų ir vyrų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19.30–20.30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III dalis – IR ŠVIESA, IR TIESA MŪS ŽINGSNIUS TELYDI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studentų ir suaugusiųjų mišrūs chorai. 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3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20.30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Vakarienė suaugusiųjų (ir studentų ) mišriems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</w:tbl>
    <w:p w:rsidR="00B66A19" w:rsidRDefault="00B66A19" w:rsidP="00B66A19">
      <w:pPr>
        <w:spacing w:after="0" w:line="240" w:lineRule="auto"/>
        <w:jc w:val="center"/>
        <w:rPr>
          <w:rFonts w:cs="Calibri"/>
          <w:b/>
          <w:sz w:val="20"/>
          <w:szCs w:val="20"/>
          <w:lang w:val="lt-LT"/>
        </w:rPr>
        <w:sectPr w:rsidR="00B66A19" w:rsidSect="00B66A19">
          <w:pgSz w:w="16839" w:h="11907" w:orient="landscape" w:code="9"/>
          <w:pgMar w:top="567" w:right="1134" w:bottom="1701" w:left="1701" w:header="708" w:footer="708" w:gutter="0"/>
          <w:cols w:space="708"/>
          <w:docGrid w:linePitch="360"/>
        </w:sect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206"/>
        <w:gridCol w:w="7632"/>
      </w:tblGrid>
      <w:tr w:rsidR="00B66A19" w:rsidRPr="00B66A19" w:rsidTr="00005669">
        <w:trPr>
          <w:jc w:val="center"/>
        </w:trPr>
        <w:tc>
          <w:tcPr>
            <w:tcW w:w="14567" w:type="dxa"/>
            <w:gridSpan w:val="3"/>
            <w:shd w:val="clear" w:color="auto" w:fill="DEEAF6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lastRenderedPageBreak/>
              <w:t>Liepos 5 d. (ketvirtadienis)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>II REPETICIJA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9.30–10.00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Chorų rikiavimasis už estrados  (be IV kategorijos chorų) ir suėjimas į estradą.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1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 dalis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– LIETUVA TĖVYNE MŪSŲ, TU DIDVYRIŲ ŽEME...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Cs/>
                <w:sz w:val="20"/>
                <w:szCs w:val="20"/>
                <w:lang w:val="lt-LT"/>
              </w:rPr>
            </w:pP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10.00–10.30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LIETUVIAIS ESAME MES GIMĘ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KUR BĖGA ŠEŠUPĖ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O RAMBYNE!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ANOJ PUSĖJ DUNOJĖLIO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tabs>
                <w:tab w:val="left" w:pos="2127"/>
                <w:tab w:val="left" w:pos="8330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MALDA UŽ TĖVYNĘ 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2127"/>
                <w:tab w:val="left" w:pos="8330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 xml:space="preserve">suaugusiųjų (ir studentų) chorai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10.30–10.45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TURĖJA LIEPA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TOKIA ESU 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moterų chorai ir mišrių chorų moterys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10.45–11.00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KUR LYGŪS LAUKAI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val="lt-LT"/>
              </w:rPr>
              <w:t xml:space="preserve">VALIO PJOVĖJĖLIAI </w:t>
            </w: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MANO GIMTINĖ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vyrų chorai ir mišrių chorų vyrai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11.00–11.05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suaugusiųjų (ir studentų) mišrūs, moterų, vyrų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11.00–11.30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 pauzė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Persirikiavimas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 dalis TEGUL TAVO VAIKAI  EINA VIEN TAKAIS DORYBĖS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Jaunių, moksleivių merginų, moksleivių mišrūs, berniukų ir jaunuolių chorai.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2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11.30–11.40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  <w:t>VYTURYS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  <w:t xml:space="preserve">KELIAS Į MOKYKLĄ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SENOS MAŠINOS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jaunių ir moksleivių merginų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11.40–11.45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ĄŽUOLĖLI ŠIMTAŠAKI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mišrūs moksleivių, berniukų ir jaunuolių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color w:val="222222"/>
                <w:sz w:val="20"/>
                <w:szCs w:val="20"/>
                <w:lang w:val="lt-LT"/>
              </w:rPr>
              <w:t>11.45–12.00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color w:val="222222"/>
                <w:sz w:val="20"/>
                <w:szCs w:val="20"/>
                <w:lang w:val="lt-LT"/>
              </w:rPr>
              <w:t>M. K. ČIURLIONIO LIETUVIŲ LIAUDIES DAINŲ SIUITA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ŽMONĖS ANT KALNŲ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jaunių, merginų, moksleivių mišrūs, berniukų ir jaunuolių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12.00–12.30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 pauzė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Persirikiavimas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12.15 – 13.40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caps/>
                <w:sz w:val="20"/>
                <w:szCs w:val="20"/>
                <w:lang w:val="lt-LT"/>
              </w:rPr>
              <w:t>Pietūs moksleivių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13.00 – 13.40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III dalis – IR ŠVIESA, IR TIESA MŪS ŽINGSNIUS TELYDI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NEATJOK ŠIĄ SUBATĖLĘ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AUŠROS ŽVAIGŽDĖ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LAISVĖS DAINA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  <w:t xml:space="preserve">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DAINŲ DAINELĖS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  <w:t xml:space="preserve">     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>VAKA, VAKULELE</w:t>
            </w: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KOL KARTU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GELTONA, ŽALIA, RAUDONA          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 suaugusiųjų (ir studentų) mišrūs chorai.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3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13.40–14.00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III pauzė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Persirikiavimas</w:t>
            </w:r>
          </w:p>
        </w:tc>
      </w:tr>
    </w:tbl>
    <w:p w:rsidR="00B66A19" w:rsidRDefault="00B66A19" w:rsidP="00B66A19">
      <w:pPr>
        <w:spacing w:after="0" w:line="240" w:lineRule="auto"/>
        <w:jc w:val="center"/>
        <w:rPr>
          <w:rFonts w:cs="Calibri"/>
          <w:sz w:val="20"/>
          <w:szCs w:val="20"/>
          <w:lang w:val="lt-LT"/>
        </w:rPr>
        <w:sectPr w:rsidR="00B66A19" w:rsidSect="00B66A19">
          <w:pgSz w:w="16839" w:h="11907" w:orient="landscape" w:code="9"/>
          <w:pgMar w:top="567" w:right="1134" w:bottom="1701" w:left="1701" w:header="708" w:footer="708" w:gutter="0"/>
          <w:cols w:space="708"/>
          <w:docGrid w:linePitch="360"/>
        </w:sect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206"/>
        <w:gridCol w:w="7632"/>
      </w:tblGrid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lastRenderedPageBreak/>
              <w:t>14.00 – 14.30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IV dalis – VARDAN TOS  LIETUVOS VIENYBĖ TEŽYDI!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 xml:space="preserve">TĖVYNEI GIEDU NAUJĄ GIESMĘ </w:t>
            </w: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 xml:space="preserve">(Cantate  Patriae canticum novum)  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SKRISKI, SKRISKI LIETUVĖLĖN iš miuziklo „Devynbėdžiai"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O KAI SAULIŪTĖ TEKĖJO           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KUR GIRIA ŽALIUOJA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  <w:t xml:space="preserve">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LIETUVA BRANGI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color w:val="000000"/>
                <w:sz w:val="20"/>
                <w:szCs w:val="20"/>
                <w:lang w:val="lt-LT"/>
              </w:rPr>
              <w:t>TAUTIŠKA GIESMĖ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DIEVE, LAIMINK LIETUVĄ </w:t>
            </w:r>
            <w:r w:rsidRPr="00B66A19">
              <w:rPr>
                <w:rFonts w:cs="Calibri"/>
                <w:b/>
                <w:color w:val="FF0000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2127"/>
                <w:tab w:val="left" w:pos="8330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jungtinis choras (išskyrus IV kategorijos ir senjorų chorus). </w:t>
            </w: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FINALAS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 xml:space="preserve"> </w:t>
            </w:r>
          </w:p>
          <w:p w:rsidR="00B66A19" w:rsidRPr="00B66A19" w:rsidRDefault="00B66A19" w:rsidP="00B66A19">
            <w:pPr>
              <w:tabs>
                <w:tab w:val="left" w:pos="2127"/>
                <w:tab w:val="left" w:pos="8330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 4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14.30–16.45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caps/>
                <w:sz w:val="20"/>
                <w:szCs w:val="20"/>
                <w:lang w:val="lt-LT"/>
              </w:rPr>
              <w:t>Pietūs suaugusiųjų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14.30–17.00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VISUOTINĖ PERTRAUKA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Pasiruošimas Generalinei repeticijai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17.00–17.15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Suaugusiųjų chorų suvedimas. </w:t>
            </w: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Lentelė Nr.</w:t>
            </w:r>
            <w:r>
              <w:rPr>
                <w:rFonts w:cs="Calibri"/>
                <w:b/>
                <w:sz w:val="20"/>
                <w:szCs w:val="20"/>
                <w:lang w:val="lt-LT"/>
              </w:rPr>
              <w:t xml:space="preserve"> </w:t>
            </w:r>
            <w:bookmarkStart w:id="0" w:name="_GoBack"/>
            <w:bookmarkEnd w:id="0"/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1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Cs/>
                <w:sz w:val="20"/>
                <w:szCs w:val="20"/>
                <w:lang w:val="lt-LT"/>
              </w:rPr>
              <w:t>17.20–21.30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GENERALINĖ REPETICIJA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I dalis – LIETUVA TĖVYNE MŪSŲ, TU DIDVYRIŲ ŽEME...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17.20–17.45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LIETUVIAIS ESAME MES GIMĘ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KUR BĖGA ŠEŠUPĖ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O RAMBYNE!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ANOJ PUSĖJ DUNOJĖLIO 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MALDA UŽ TĖVYNĘ 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Dainuoja suaugusiųjų (ir studentų) mišrūs, moterų, vyrų chorai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17.45–18.00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TURĖJA LIEPA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TOKIA ESU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Dainuoja moterų chorai ir mišrių chorų moterys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18.00–18.10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KUR LYGŪS LAUKAI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val="lt-LT"/>
              </w:rPr>
              <w:t xml:space="preserve">VALIO PJOVĖJĖLIAI </w:t>
            </w: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MANO GIMTINĖ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vyrų chorai ir mišrių chorų vyrai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18.10–18.15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Dainuoja suaugusiųjų (ir studentų) mišrūs, moterų, vyrų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18.15–18.30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I  pauzė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Suaugusiųjų (ir studentų) mišrūs, moterų, vyrų chorai išvedami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Įvedami jaunių, moksleivių merginų, moksleivių mišrūs, berniukų ir jaunuolių chorai. </w:t>
            </w: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>Lentelė Nr. 2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 dalis – TEGUL TAVO VAIKAI EINA VIEN TAKAIS DORYBĖS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18.30–19.05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  <w:t>VYTURYS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u w:color="545454"/>
                <w:shd w:val="clear" w:color="auto" w:fill="FFFFFF"/>
                <w:lang w:val="lt-LT"/>
              </w:rPr>
              <w:t xml:space="preserve">KELIAS Į MOKYKLĄ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SENOS MAŠINOS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jaunių ir moksleivių  merginų chorai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ĄŽUOLĖLI ŠIMTAŠAKI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mišrūs moksleivių, berniukų ir jaunuolių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color w:val="222222"/>
                <w:sz w:val="20"/>
                <w:szCs w:val="20"/>
                <w:lang w:val="lt-LT"/>
              </w:rPr>
              <w:t>M.K. ČIURLIONIO LIETUVIŲ LIAUDIES DAINŲ SIUITA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ŽMONĖS ANT KALNŲ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jaunių, merginų, moksleivių mišrūs, berniukų ir jaunuolių chorai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19.05–19.20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II pauzė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Išvedami jaunių, merginų, moksleivių mišrūs, berniukų ir jaunuolių chorai. Įvedami suaugusiųjų (ir studentų) mišrūs chorai.  </w:t>
            </w: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>Lentelė Nr. 3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lastRenderedPageBreak/>
              <w:t>19.20–20.00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ap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/>
                <w:caps/>
                <w:sz w:val="20"/>
                <w:szCs w:val="20"/>
                <w:lang w:val="lt-LT"/>
              </w:rPr>
              <w:t>Vakarienė moksleivių chorams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III dalis – IR ŠVIESA, IR TIESA MŪS ŽINGSNIUS TELYDI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19.20–20.00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NEATJOK ŠIĄ SUBATĖLĘ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AUŠROS ŽVAIGŽDĖ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LAISVĖS DAINA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  <w:t xml:space="preserve">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DAINŲ DAINELĖS </w:t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ab/>
              <w:t xml:space="preserve">     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>VAKA, VAKULELE</w:t>
            </w: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bCs/>
                <w:sz w:val="20"/>
                <w:szCs w:val="20"/>
                <w:lang w:val="lt-LT"/>
              </w:rPr>
              <w:tab/>
            </w: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KOL KARTU</w:t>
            </w:r>
          </w:p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GELTONA, ŽALIA, RAUDONA          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tabs>
                <w:tab w:val="left" w:pos="3510"/>
                <w:tab w:val="left" w:pos="7338"/>
              </w:tabs>
              <w:spacing w:after="0" w:line="240" w:lineRule="auto"/>
              <w:ind w:left="-34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Dainuoja suaugusiųjų (ir studentų)  mišrūs chorai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20.00–20.10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III pauzė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Suaugusiųjų (ir studentų) mišrūs chorai estradoje persirikiuoja. Įvedami išeivijos (dainuojantys tik Finale), moterų, vyrų, jaunių, moksleivių merginų, moksleivių mišrūs, berniukų ir jaunuolių chorai.  FINALAS </w:t>
            </w:r>
            <w:r w:rsidRPr="00B66A19">
              <w:rPr>
                <w:rFonts w:ascii="Calibri" w:eastAsia="Calibri" w:hAnsi="Calibri" w:cs="Calibri"/>
                <w:b/>
                <w:sz w:val="20"/>
                <w:szCs w:val="20"/>
                <w:lang w:val="lt-LT"/>
              </w:rPr>
              <w:t>Lentelė Nr. 4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B66A19">
              <w:rPr>
                <w:rFonts w:ascii="Calibri" w:eastAsia="Calibri" w:hAnsi="Calibri" w:cs="Calibri"/>
                <w:sz w:val="20"/>
                <w:szCs w:val="20"/>
                <w:lang w:val="lt-LT"/>
              </w:rPr>
              <w:t xml:space="preserve">IV dalis – VARDAN TOS LIETUVOS VIENYBĖ TEŽYDI!   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>20.10–21.10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 xml:space="preserve">TĖVYNEI GIEDU NAUJĄ GIESMĘ </w:t>
            </w: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i/>
                <w:color w:val="222222"/>
                <w:sz w:val="20"/>
                <w:szCs w:val="20"/>
                <w:lang w:val="lt-LT"/>
              </w:rPr>
              <w:t xml:space="preserve">(Cantate  Patriae canticum novum)   </w:t>
            </w:r>
            <w:r w:rsidRPr="00B66A19">
              <w:rPr>
                <w:rFonts w:cs="Calibri"/>
                <w:i/>
                <w:sz w:val="20"/>
                <w:szCs w:val="20"/>
                <w:lang w:val="lt-LT"/>
              </w:rPr>
              <w:tab/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SKRISKI, SKRISKI LIETUVĖLĖN iš miuziklo „Devynbėdžiai"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O KAI SAULIŪTĖ TEKĖJO                  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KUR GIRIA ŽALIUOJA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</w:r>
            <w:r w:rsidRPr="00B66A19">
              <w:rPr>
                <w:rFonts w:cs="Calibri"/>
                <w:sz w:val="20"/>
                <w:szCs w:val="20"/>
                <w:lang w:val="lt-LT"/>
              </w:rPr>
              <w:tab/>
              <w:t xml:space="preserve"> </w:t>
            </w:r>
          </w:p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LIETUVA BRANGI </w:t>
            </w:r>
            <w:r w:rsidRPr="00B66A19">
              <w:rPr>
                <w:rFonts w:cs="Calibri"/>
                <w:b/>
                <w:color w:val="FF0000"/>
                <w:sz w:val="20"/>
                <w:szCs w:val="20"/>
                <w:lang w:val="lt-LT"/>
              </w:rPr>
              <w:tab/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 xml:space="preserve">Dainuoja jungtinis choras. 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>21.00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color w:val="000000"/>
                <w:sz w:val="20"/>
                <w:szCs w:val="20"/>
                <w:lang w:val="lt-LT"/>
              </w:rPr>
              <w:t>TAUTIŠKA GIESMĖ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DIEVE, LAIMINK LIETUVĄ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  <w:t>21.30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4567" w:type="dxa"/>
            <w:gridSpan w:val="3"/>
            <w:shd w:val="clear" w:color="auto" w:fill="DEEAF6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Liepos 6 d. (penktadienis)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9.00–11.00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Repeticija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Tik choreografinės grupės (pučiamųjų orkestrų).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Repeticija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Pučiamųjų instrumentų orkestrai (ir šokėjos).</w:t>
            </w: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11.00–13.00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II generalinė rezervinė repeticija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13.00–14.00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b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14.00–16.00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EITYNĖS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B66A19" w:rsidRPr="00B66A19" w:rsidTr="00005669">
        <w:trPr>
          <w:jc w:val="center"/>
        </w:trPr>
        <w:tc>
          <w:tcPr>
            <w:tcW w:w="1729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shd w:val="clear" w:color="auto" w:fill="FFFFFF"/>
                <w:lang w:val="lt-LT"/>
              </w:rPr>
              <w:t>17.00</w:t>
            </w:r>
            <w:r w:rsidRPr="00B66A19">
              <w:rPr>
                <w:rFonts w:cs="Calibri"/>
                <w:sz w:val="20"/>
                <w:szCs w:val="20"/>
                <w:lang w:val="lt-LT"/>
              </w:rPr>
              <w:t>–22.00</w:t>
            </w:r>
          </w:p>
        </w:tc>
        <w:tc>
          <w:tcPr>
            <w:tcW w:w="5206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  <w:r w:rsidRPr="00B66A19">
              <w:rPr>
                <w:rFonts w:cs="Calibri"/>
                <w:sz w:val="20"/>
                <w:szCs w:val="20"/>
                <w:lang w:val="lt-LT"/>
              </w:rPr>
              <w:t>DAINŲ DIENOS KONCERTAS</w:t>
            </w:r>
          </w:p>
        </w:tc>
        <w:tc>
          <w:tcPr>
            <w:tcW w:w="7632" w:type="dxa"/>
            <w:shd w:val="clear" w:color="auto" w:fill="auto"/>
          </w:tcPr>
          <w:p w:rsidR="00B66A19" w:rsidRPr="00B66A19" w:rsidRDefault="00B66A19" w:rsidP="00B66A19">
            <w:pPr>
              <w:spacing w:after="0" w:line="240" w:lineRule="auto"/>
              <w:rPr>
                <w:rFonts w:cs="Calibri"/>
                <w:sz w:val="20"/>
                <w:szCs w:val="20"/>
                <w:lang w:val="lt-LT"/>
              </w:rPr>
            </w:pPr>
          </w:p>
        </w:tc>
      </w:tr>
    </w:tbl>
    <w:p w:rsidR="00B66A19" w:rsidRPr="00B66A19" w:rsidRDefault="00B66A19" w:rsidP="00B66A19">
      <w:pPr>
        <w:spacing w:after="0" w:line="240" w:lineRule="auto"/>
        <w:rPr>
          <w:rFonts w:cs="Calibri"/>
          <w:b/>
          <w:lang w:val="lt-LT"/>
        </w:rPr>
      </w:pPr>
    </w:p>
    <w:p w:rsidR="00B66A19" w:rsidRPr="00B66A19" w:rsidRDefault="00B66A19" w:rsidP="00B66A19">
      <w:pPr>
        <w:spacing w:after="0" w:line="240" w:lineRule="auto"/>
        <w:rPr>
          <w:rFonts w:eastAsia="Times New Roman" w:cs="Calibri"/>
          <w:bCs/>
          <w:iCs/>
          <w:lang w:val="lt-LT" w:eastAsia="lt-LT"/>
        </w:rPr>
      </w:pPr>
      <w:r w:rsidRPr="00B66A19">
        <w:rPr>
          <w:rFonts w:eastAsia="Times New Roman" w:cs="Calibri"/>
          <w:bCs/>
          <w:i/>
          <w:iCs/>
          <w:lang w:val="lt-LT" w:eastAsia="lt-LT"/>
        </w:rPr>
        <w:t xml:space="preserve">Pastabos: </w:t>
      </w:r>
      <w:r w:rsidRPr="00B66A19">
        <w:rPr>
          <w:rFonts w:eastAsia="Times New Roman" w:cs="Calibri"/>
          <w:bCs/>
          <w:iCs/>
          <w:lang w:val="lt-LT" w:eastAsia="lt-LT"/>
        </w:rPr>
        <w:t xml:space="preserve">generalinėse repeticijose koncertiniai drabužiai neprivalomi, kūrybinė grupė pasilieka teisę keisti repeticijų eigą (priklausomai nuo oro sąlygų ir kt.) </w:t>
      </w:r>
    </w:p>
    <w:p w:rsidR="00B66A19" w:rsidRPr="00B66A19" w:rsidRDefault="00B66A19" w:rsidP="00B66A19">
      <w:pPr>
        <w:spacing w:after="0" w:line="240" w:lineRule="auto"/>
        <w:rPr>
          <w:rFonts w:eastAsia="Times New Roman" w:cs="Calibri"/>
          <w:bCs/>
          <w:iCs/>
          <w:lang w:val="lt-LT" w:eastAsia="lt-LT"/>
        </w:rPr>
      </w:pPr>
    </w:p>
    <w:p w:rsidR="00B66A19" w:rsidRPr="00B66A19" w:rsidRDefault="00B66A19" w:rsidP="00B66A19">
      <w:pPr>
        <w:spacing w:after="0" w:line="240" w:lineRule="auto"/>
        <w:jc w:val="right"/>
        <w:rPr>
          <w:rFonts w:eastAsia="Times New Roman" w:cs="Calibri"/>
          <w:b/>
          <w:bCs/>
          <w:i/>
          <w:iCs/>
          <w:lang w:val="lt-LT" w:eastAsia="lt-LT"/>
        </w:rPr>
      </w:pPr>
      <w:r w:rsidRPr="00B66A19">
        <w:rPr>
          <w:rFonts w:eastAsia="Times New Roman" w:cs="Calibri"/>
          <w:b/>
          <w:bCs/>
          <w:i/>
          <w:iCs/>
          <w:lang w:val="lt-LT" w:eastAsia="lt-LT"/>
        </w:rPr>
        <w:t>Koordinatorė Aurelija Andrejauskaitė, tel. 8 682 53 854</w:t>
      </w:r>
    </w:p>
    <w:p w:rsidR="00177C1E" w:rsidRDefault="00B66A19" w:rsidP="00B66A19">
      <w:pPr>
        <w:jc w:val="right"/>
      </w:pPr>
      <w:r w:rsidRPr="00B66A19">
        <w:rPr>
          <w:rFonts w:eastAsia="Times New Roman" w:cs="Calibri"/>
          <w:b/>
          <w:bCs/>
          <w:i/>
          <w:iCs/>
          <w:lang w:val="lt-LT" w:eastAsia="lt-LT"/>
        </w:rPr>
        <w:t>Programos direktorius Donatas Zakaras, tel. 8 615 16 755</w:t>
      </w:r>
    </w:p>
    <w:sectPr w:rsidR="00177C1E" w:rsidSect="00B66A19">
      <w:pgSz w:w="16839" w:h="11907" w:orient="landscape" w:code="9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9"/>
    <w:rsid w:val="00177C1E"/>
    <w:rsid w:val="00B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4CA0-34CF-4FCD-BE1D-E08F935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2018-06-26T13:19:00Z</dcterms:created>
  <dcterms:modified xsi:type="dcterms:W3CDTF">2018-06-26T13:23:00Z</dcterms:modified>
</cp:coreProperties>
</file>