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2D" w:rsidRPr="00177BED" w:rsidRDefault="00BA352D" w:rsidP="00BA352D">
      <w:pPr>
        <w:spacing w:after="0" w:line="240" w:lineRule="auto"/>
        <w:jc w:val="center"/>
        <w:rPr>
          <w:rFonts w:cs="Calibri"/>
          <w:b/>
          <w:lang w:val="lt-LT"/>
        </w:rPr>
      </w:pPr>
      <w:r w:rsidRPr="00177BED">
        <w:rPr>
          <w:rFonts w:cs="Calibri"/>
          <w:b/>
          <w:lang w:val="lt-LT"/>
        </w:rPr>
        <w:t>Folkloro diena „Didžių žmonių žemė“</w:t>
      </w:r>
      <w:r w:rsidRPr="00177BED">
        <w:rPr>
          <w:rFonts w:cs="Calibri"/>
          <w:b/>
          <w:lang w:val="lt-LT"/>
        </w:rPr>
        <w:br/>
        <w:t>Repeticijų ir maitinimo grafikas</w:t>
      </w:r>
    </w:p>
    <w:p w:rsidR="00BA352D" w:rsidRPr="00177BED" w:rsidRDefault="00BA352D" w:rsidP="00BA352D">
      <w:pPr>
        <w:spacing w:after="0" w:line="240" w:lineRule="auto"/>
        <w:jc w:val="center"/>
        <w:rPr>
          <w:rFonts w:cs="Calibri"/>
          <w:b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8380"/>
      </w:tblGrid>
      <w:tr w:rsidR="00BA352D" w:rsidRPr="00177BED" w:rsidTr="00005669">
        <w:trPr>
          <w:jc w:val="center"/>
        </w:trPr>
        <w:tc>
          <w:tcPr>
            <w:tcW w:w="10520" w:type="dxa"/>
            <w:gridSpan w:val="2"/>
            <w:shd w:val="clear" w:color="auto" w:fill="C6D9F1"/>
            <w:vAlign w:val="center"/>
          </w:tcPr>
          <w:p w:rsidR="00BA352D" w:rsidRPr="00177BED" w:rsidRDefault="00BA352D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lang w:val="lt-LT"/>
              </w:rPr>
            </w:pPr>
            <w:r w:rsidRPr="00177BED">
              <w:rPr>
                <w:rFonts w:cs="Calibri"/>
                <w:b/>
                <w:lang w:val="lt-LT"/>
              </w:rPr>
              <w:t>Liepos 2 d. (pirmadienis)</w:t>
            </w:r>
          </w:p>
        </w:tc>
      </w:tr>
      <w:tr w:rsidR="00BA352D" w:rsidRPr="00177BED" w:rsidTr="00005669">
        <w:trPr>
          <w:jc w:val="center"/>
        </w:trPr>
        <w:tc>
          <w:tcPr>
            <w:tcW w:w="1633" w:type="dxa"/>
            <w:vAlign w:val="center"/>
          </w:tcPr>
          <w:p w:rsidR="00BA352D" w:rsidRPr="00177BED" w:rsidRDefault="00BA352D" w:rsidP="00005669">
            <w:pPr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18.00</w:t>
            </w:r>
            <w:r w:rsidRPr="00177BED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18.45</w:t>
            </w:r>
          </w:p>
        </w:tc>
        <w:tc>
          <w:tcPr>
            <w:tcW w:w="8887" w:type="dxa"/>
            <w:vAlign w:val="center"/>
          </w:tcPr>
          <w:p w:rsidR="00BA352D" w:rsidRPr="00177BED" w:rsidRDefault="00B6664A" w:rsidP="00005669">
            <w:pPr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>
              <w:rPr>
                <w:rFonts w:eastAsia="Times New Roman" w:cs="Calibri"/>
                <w:b/>
                <w:caps/>
                <w:lang w:val="lt-LT" w:eastAsia="lt-LT"/>
              </w:rPr>
              <w:t>Vakarienė</w:t>
            </w:r>
            <w:bookmarkStart w:id="0" w:name="_GoBack"/>
            <w:bookmarkEnd w:id="0"/>
            <w:r w:rsidR="00BA352D" w:rsidRPr="00177BED">
              <w:rPr>
                <w:rFonts w:eastAsia="Times New Roman" w:cs="Calibri"/>
                <w:b/>
                <w:caps/>
                <w:lang w:val="lt-LT" w:eastAsia="lt-LT"/>
              </w:rPr>
              <w:t xml:space="preserve">  </w:t>
            </w:r>
            <w:r>
              <w:rPr>
                <w:rFonts w:eastAsia="Times New Roman" w:cs="Calibri"/>
                <w:b/>
                <w:caps/>
                <w:lang w:val="lt-LT" w:eastAsia="lt-LT"/>
              </w:rPr>
              <w:t>(</w:t>
            </w:r>
            <w:r w:rsidR="00BA352D" w:rsidRPr="00177BED">
              <w:rPr>
                <w:rFonts w:eastAsia="Times New Roman" w:cs="Calibri"/>
                <w:b/>
                <w:caps/>
                <w:lang w:val="lt-LT" w:eastAsia="lt-LT"/>
              </w:rPr>
              <w:t>ne vilniečiai, dvidieniai folkloro kolektyvai, užsienio lietuvių folkloro kolektyvai</w:t>
            </w:r>
            <w:r>
              <w:rPr>
                <w:rFonts w:eastAsia="Times New Roman" w:cs="Calibri"/>
                <w:b/>
                <w:caps/>
                <w:lang w:val="lt-LT" w:eastAsia="lt-LT"/>
              </w:rPr>
              <w:t>)</w:t>
            </w:r>
          </w:p>
        </w:tc>
      </w:tr>
      <w:tr w:rsidR="00BA352D" w:rsidRPr="00177BED" w:rsidTr="00005669">
        <w:trPr>
          <w:jc w:val="center"/>
        </w:trPr>
        <w:tc>
          <w:tcPr>
            <w:tcW w:w="1633" w:type="dxa"/>
            <w:vAlign w:val="center"/>
          </w:tcPr>
          <w:p w:rsidR="00BA352D" w:rsidRPr="00177BED" w:rsidRDefault="00BA352D" w:rsidP="00005669">
            <w:pPr>
              <w:spacing w:after="0" w:line="240" w:lineRule="auto"/>
              <w:jc w:val="center"/>
              <w:rPr>
                <w:rFonts w:cs="Calibri"/>
                <w:lang w:val="lt-LT"/>
              </w:rPr>
            </w:pPr>
            <w:r w:rsidRPr="00177BED">
              <w:rPr>
                <w:rFonts w:cs="Calibri"/>
                <w:lang w:val="lt-LT"/>
              </w:rPr>
              <w:t>19.00</w:t>
            </w:r>
            <w:r w:rsidRPr="00177BED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77BED">
              <w:rPr>
                <w:rFonts w:cs="Calibri"/>
                <w:lang w:val="lt-LT"/>
              </w:rPr>
              <w:t>23.00</w:t>
            </w:r>
          </w:p>
        </w:tc>
        <w:tc>
          <w:tcPr>
            <w:tcW w:w="8887" w:type="dxa"/>
            <w:vAlign w:val="center"/>
          </w:tcPr>
          <w:p w:rsidR="00BA352D" w:rsidRPr="00177BED" w:rsidRDefault="00BA352D" w:rsidP="00005669">
            <w:pPr>
              <w:spacing w:after="0" w:line="240" w:lineRule="auto"/>
              <w:rPr>
                <w:rFonts w:cs="Calibri"/>
                <w:lang w:val="lt-LT"/>
              </w:rPr>
            </w:pPr>
            <w:r w:rsidRPr="00177BED">
              <w:rPr>
                <w:rFonts w:cs="Calibri"/>
                <w:lang w:val="lt-LT"/>
              </w:rPr>
              <w:t>Šventinio koncerto „Greta milžinų“ repeticija</w:t>
            </w:r>
          </w:p>
        </w:tc>
      </w:tr>
      <w:tr w:rsidR="00BA352D" w:rsidRPr="00177BED" w:rsidTr="00005669">
        <w:trPr>
          <w:jc w:val="center"/>
        </w:trPr>
        <w:tc>
          <w:tcPr>
            <w:tcW w:w="10520" w:type="dxa"/>
            <w:gridSpan w:val="2"/>
            <w:shd w:val="clear" w:color="auto" w:fill="C6D9F1"/>
            <w:vAlign w:val="center"/>
          </w:tcPr>
          <w:p w:rsidR="00BA352D" w:rsidRPr="00177BED" w:rsidRDefault="00BA352D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lang w:val="lt-LT"/>
              </w:rPr>
            </w:pPr>
            <w:r w:rsidRPr="00177BED">
              <w:rPr>
                <w:rFonts w:cs="Calibri"/>
                <w:b/>
                <w:lang w:val="lt-LT"/>
              </w:rPr>
              <w:t>Liepos 3 d. (antradienis)</w:t>
            </w:r>
          </w:p>
        </w:tc>
      </w:tr>
      <w:tr w:rsidR="00BA352D" w:rsidRPr="00177BED" w:rsidTr="00005669">
        <w:trPr>
          <w:jc w:val="center"/>
        </w:trPr>
        <w:tc>
          <w:tcPr>
            <w:tcW w:w="1633" w:type="dxa"/>
            <w:vAlign w:val="center"/>
          </w:tcPr>
          <w:p w:rsidR="00BA352D" w:rsidRPr="00177BED" w:rsidRDefault="00BA352D" w:rsidP="00005669">
            <w:pPr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</w:p>
        </w:tc>
        <w:tc>
          <w:tcPr>
            <w:tcW w:w="8887" w:type="dxa"/>
            <w:vAlign w:val="center"/>
          </w:tcPr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10.00 „Iš ugnies“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– šventės pradžios paskelbimas ir ugnies įžiebimas Katedros aikštėje</w:t>
            </w:r>
          </w:p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 xml:space="preserve">10.30–18.30 „Žmogus – tarp žmonių“ </w:t>
            </w:r>
            <w:r w:rsidRPr="00177BED">
              <w:rPr>
                <w:rFonts w:eastAsia="Times New Roman" w:cs="Calibri"/>
                <w:lang w:val="lt-LT" w:eastAsia="lt-LT"/>
              </w:rPr>
              <w:t>– folkloro ansamblių pasirodymai didžiojoje, mažosiose scenose ir aikštelėse, amatų, kulinarinio paveldo, kitų tradicijų pristatymai Bernardinų sode, pilių teritorijoje, prie Valdovų rūmų, Katedros aikštėje</w:t>
            </w:r>
          </w:p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Susibūrimai:</w:t>
            </w:r>
          </w:p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 xml:space="preserve">„Pas tėvučius augau“ </w:t>
            </w:r>
            <w:r w:rsidRPr="00177BED">
              <w:rPr>
                <w:rFonts w:eastAsia="Times New Roman" w:cs="Calibri"/>
                <w:lang w:val="lt-LT" w:eastAsia="lt-LT"/>
              </w:rPr>
              <w:t>– šeimų kiemas</w:t>
            </w:r>
          </w:p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„Milžino žingsnis“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– lauko žaidimų ir varžytuvių kiemas</w:t>
            </w:r>
          </w:p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„Perkūniškų muzikantų kertė“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– muzikantų ir instrumentinių grupių pasirodymai</w:t>
            </w:r>
          </w:p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„Kodėl nešokčiu!..“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– šokių kiemas</w:t>
            </w:r>
          </w:p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„Palinko liepa šalia kelio“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– partizanų ir tremtinių sueiga </w:t>
            </w:r>
            <w:r w:rsidRPr="00177BED">
              <w:rPr>
                <w:rFonts w:eastAsia="Times New Roman" w:cs="Calibri"/>
                <w:lang w:val="lt-LT" w:eastAsia="lt-LT"/>
              </w:rPr>
              <w:br/>
            </w:r>
            <w:r w:rsidRPr="00177BED">
              <w:rPr>
                <w:rFonts w:eastAsia="Times New Roman" w:cs="Calibri"/>
                <w:b/>
                <w:lang w:val="lt-LT" w:eastAsia="lt-LT"/>
              </w:rPr>
              <w:t>„Išjoja karion mūsų broleliai"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– folkloro ansamblių programos ir karo dainos</w:t>
            </w:r>
          </w:p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14.00–18.00 „Mas buviemo, tūto“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sutartinių kiemas Vilniaus dailės akademijos kieme</w:t>
            </w:r>
          </w:p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15.00 „Varpai Lietuvos žmogui, dangui ir žemei“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– visų šalies kraštų varpų sugaudimas </w:t>
            </w:r>
          </w:p>
          <w:p w:rsidR="00BA352D" w:rsidRPr="00177BED" w:rsidRDefault="00BA352D" w:rsidP="00005669">
            <w:pPr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19.00 Šventinis koncertas „Greta milžinų“ ir vakaronė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Katedros aikštėje</w:t>
            </w:r>
          </w:p>
        </w:tc>
      </w:tr>
      <w:tr w:rsidR="00BA352D" w:rsidRPr="00177BED" w:rsidTr="00005669">
        <w:trPr>
          <w:jc w:val="center"/>
        </w:trPr>
        <w:tc>
          <w:tcPr>
            <w:tcW w:w="1633" w:type="dxa"/>
            <w:vAlign w:val="center"/>
          </w:tcPr>
          <w:p w:rsidR="00BA352D" w:rsidRPr="00177BED" w:rsidRDefault="00BA352D" w:rsidP="0000566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12.00-15.00</w:t>
            </w:r>
          </w:p>
        </w:tc>
        <w:tc>
          <w:tcPr>
            <w:tcW w:w="8887" w:type="dxa"/>
          </w:tcPr>
          <w:p w:rsidR="00BA352D" w:rsidRPr="00177BED" w:rsidRDefault="00BA352D" w:rsidP="0000566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Pietūs: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12.00</w:t>
            </w:r>
            <w:r w:rsidRPr="00177BED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13.00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 xml:space="preserve">Dzūkai 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>(Alytaus m., Alytaus r., Druskininkų sav., Elektrėnų sav., Kaišiadorių r., Lazdijų r., Šalčininkų r., Trakų r., Varėnos r., Vilniaus r.),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Mažoji Lietuva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 xml:space="preserve">(Klaipėdos m., Klaipėdos r., Neringos sav., Pagėgių sav., Šilutės r.),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Vilniaus m.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,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 xml:space="preserve">Kauno m. 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0"/>
                <w:szCs w:val="20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13.00</w:t>
            </w:r>
            <w:r w:rsidRPr="00177BED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14.00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Aukštaičiai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 xml:space="preserve">(Anykščių r., Biržų r., Ignalinos r., Jonavos r., Joniškio r., 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0"/>
                <w:szCs w:val="20"/>
                <w:lang w:val="lt-LT" w:eastAsia="lt-LT"/>
              </w:rPr>
            </w:pP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 xml:space="preserve">Kėdainių r,. Kupiškio r., Molėtų r., Pakruojo r., Panevėžio m., Panevėžio r., Pasvalio r., 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0"/>
                <w:szCs w:val="20"/>
                <w:lang w:val="lt-LT" w:eastAsia="lt-LT"/>
              </w:rPr>
            </w:pP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 xml:space="preserve">Radviliškio r., Rokiškio r., Širvintų r., Švenčionių r., Ukmergės r., Utenos r., Visagino sav., 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>Zarasų r.)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 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14.00</w:t>
            </w:r>
            <w:r w:rsidRPr="00177BED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14.45 Suvalkiečiai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>(Birštono m., Marijampolės sav., Kalvarijos sav.,  Kazlų Rūdos sav., Prienų  r.,  Šakių r., Vilkaviškio r., Jurbarko r., Kauno r.)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,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 xml:space="preserve">žemaičiai 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>(Akmenės r., Kelmės r., Kretingos r., Mažeikių r., Palangos m., Raseinių r., Rietavo sav., Plungės r., Skuodo r.,  Šiaulių m., Šiaulių r., Šilalės r., Tauragės r., Telšių r.)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,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užsienio lietuvių folkloro kolektyvai</w:t>
            </w:r>
          </w:p>
        </w:tc>
      </w:tr>
      <w:tr w:rsidR="00BA352D" w:rsidRPr="00177BED" w:rsidTr="00005669">
        <w:trPr>
          <w:jc w:val="center"/>
        </w:trPr>
        <w:tc>
          <w:tcPr>
            <w:tcW w:w="1633" w:type="dxa"/>
            <w:vAlign w:val="center"/>
          </w:tcPr>
          <w:p w:rsidR="00BA352D" w:rsidRPr="00177BED" w:rsidRDefault="00BA352D" w:rsidP="0000566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16.00-18.45</w:t>
            </w:r>
          </w:p>
        </w:tc>
        <w:tc>
          <w:tcPr>
            <w:tcW w:w="8887" w:type="dxa"/>
          </w:tcPr>
          <w:p w:rsidR="00BA352D" w:rsidRPr="00177BED" w:rsidRDefault="00BA352D" w:rsidP="0000566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Vakarienė (sausas davinys):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0"/>
                <w:szCs w:val="20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16.00</w:t>
            </w:r>
            <w:r w:rsidRPr="00177BED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17.00 Dzūkai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 xml:space="preserve">(Alytaus m., Alytaus r., Druskininkų sav., Elektrėnų sav., 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>Kaišiadorių r., Lazdijų r., Šalčininkų r., Trakų r.,  Varėnos r., Vilniaus r.)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,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Mažoji Lietuva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>(Klaipėdos m., Klaipėdos r., Neringos sav., Pagėgių sav., Šilutės r.)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,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Vilniaus m.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, 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Kauno m.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0"/>
                <w:szCs w:val="20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17.00</w:t>
            </w:r>
            <w:r w:rsidRPr="00177BED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18.00 Aukštaičiai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 xml:space="preserve">(Anykščių r., Biržų r., Ignalinos r., Jonavos r., Joniškio r., 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>Kėdainių r,. Kupiškio r., Molėtų r., Pakruojo r., Panevėžio m., Panevėžio r., Pasvalio r., Radviliškio r., Rokiškio r., Širvintų r., Švenčionių r., Ukmergės r., Utenos r., Visagino sav., Zarasų r.)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</w:t>
            </w:r>
          </w:p>
          <w:p w:rsidR="00BA352D" w:rsidRPr="00177BED" w:rsidRDefault="00BA352D" w:rsidP="00005669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18.00</w:t>
            </w:r>
            <w:r w:rsidRPr="00177BED"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  <w:lang w:val="lt-LT"/>
              </w:rPr>
              <w:t>—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18.45 Suvalkiečiai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>(Birštono m., Marijampolės sav., Kalvarijos sav.,  Kazlų Rūdos sav., Prienų  r.,  Šakių r., Vilkaviškio r., Jurbarko r., Kauno r.)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,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žemaičiai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 </w:t>
            </w:r>
            <w:r w:rsidRPr="00177BED">
              <w:rPr>
                <w:rFonts w:eastAsia="Times New Roman" w:cs="Calibri"/>
                <w:sz w:val="20"/>
                <w:szCs w:val="20"/>
                <w:lang w:val="lt-LT" w:eastAsia="lt-LT"/>
              </w:rPr>
              <w:t>(Akmenės r., Kelmės r., Kretingos r., Mažeikių r., Palangos m., Raseinių r., Rietavo sav., Plungės r., Skuodo r.,  Šiaulių m., Šiaulių r., Šilalės r., Tauragės r., Telšių r.)</w:t>
            </w:r>
            <w:r w:rsidRPr="00177BED">
              <w:rPr>
                <w:rFonts w:eastAsia="Times New Roman" w:cs="Calibri"/>
                <w:lang w:val="lt-LT" w:eastAsia="lt-LT"/>
              </w:rPr>
              <w:t xml:space="preserve">, </w:t>
            </w:r>
            <w:r w:rsidRPr="00177BED">
              <w:rPr>
                <w:rFonts w:eastAsia="Times New Roman" w:cs="Calibri"/>
                <w:b/>
                <w:lang w:val="lt-LT" w:eastAsia="lt-LT"/>
              </w:rPr>
              <w:t>užsienio lietuvių folkloro kolektyvai</w:t>
            </w:r>
          </w:p>
        </w:tc>
      </w:tr>
    </w:tbl>
    <w:p w:rsidR="00BA352D" w:rsidRPr="00177BED" w:rsidRDefault="00BA352D" w:rsidP="00BA352D">
      <w:pPr>
        <w:spacing w:after="0" w:line="240" w:lineRule="auto"/>
        <w:jc w:val="right"/>
        <w:rPr>
          <w:rFonts w:cs="Calibri"/>
          <w:b/>
          <w:i/>
          <w:lang w:val="lt-LT"/>
        </w:rPr>
      </w:pPr>
    </w:p>
    <w:p w:rsidR="00177C1E" w:rsidRDefault="00BA352D" w:rsidP="00BA352D">
      <w:pPr>
        <w:jc w:val="right"/>
      </w:pPr>
      <w:r w:rsidRPr="00177BED">
        <w:rPr>
          <w:rFonts w:cs="Calibri"/>
          <w:b/>
          <w:i/>
          <w:lang w:val="lt-LT"/>
        </w:rPr>
        <w:t>Folkloro dienos direktorius Arūnas Lunys, tel. 8 686 25 540</w:t>
      </w:r>
    </w:p>
    <w:sectPr w:rsidR="00177C1E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2D"/>
    <w:rsid w:val="00177C1E"/>
    <w:rsid w:val="00B6664A"/>
    <w:rsid w:val="00B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630E-A5B8-4F04-8998-8D9F2D7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2018-06-26T12:45:00Z</dcterms:created>
  <dcterms:modified xsi:type="dcterms:W3CDTF">2018-06-26T13:38:00Z</dcterms:modified>
</cp:coreProperties>
</file>